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41" w:rsidRPr="00C31815" w:rsidRDefault="00C31815" w:rsidP="00C31815">
      <w:pPr>
        <w:jc w:val="both"/>
        <w:rPr>
          <w:rFonts w:ascii="Arial Narrow" w:hAnsi="Arial Narrow"/>
          <w:b/>
          <w:sz w:val="36"/>
          <w:szCs w:val="36"/>
        </w:rPr>
      </w:pPr>
      <w:proofErr w:type="spellStart"/>
      <w:r w:rsidRPr="00C31815">
        <w:rPr>
          <w:rFonts w:ascii="Arial Narrow" w:hAnsi="Arial Narrow"/>
          <w:b/>
          <w:sz w:val="36"/>
          <w:szCs w:val="36"/>
        </w:rPr>
        <w:t>Fakultas</w:t>
      </w:r>
      <w:proofErr w:type="spellEnd"/>
      <w:r w:rsidRPr="00C31815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C31815">
        <w:rPr>
          <w:rFonts w:ascii="Arial Narrow" w:hAnsi="Arial Narrow"/>
          <w:b/>
          <w:sz w:val="36"/>
          <w:szCs w:val="36"/>
        </w:rPr>
        <w:t>Teknik</w:t>
      </w:r>
      <w:proofErr w:type="spellEnd"/>
      <w:r w:rsidRPr="00C31815">
        <w:rPr>
          <w:rFonts w:ascii="Arial Narrow" w:hAnsi="Arial Narrow"/>
          <w:b/>
          <w:sz w:val="36"/>
          <w:szCs w:val="36"/>
        </w:rPr>
        <w:t xml:space="preserve"> UMA </w:t>
      </w:r>
      <w:proofErr w:type="spellStart"/>
      <w:r w:rsidRPr="00C31815">
        <w:rPr>
          <w:rFonts w:ascii="Arial Narrow" w:hAnsi="Arial Narrow"/>
          <w:b/>
          <w:sz w:val="36"/>
          <w:szCs w:val="36"/>
        </w:rPr>
        <w:t>Santu</w:t>
      </w:r>
      <w:bookmarkStart w:id="0" w:name="_GoBack"/>
      <w:bookmarkEnd w:id="0"/>
      <w:r w:rsidRPr="00C31815">
        <w:rPr>
          <w:rFonts w:ascii="Arial Narrow" w:hAnsi="Arial Narrow"/>
          <w:b/>
          <w:sz w:val="36"/>
          <w:szCs w:val="36"/>
        </w:rPr>
        <w:t>ni</w:t>
      </w:r>
      <w:proofErr w:type="spellEnd"/>
      <w:r w:rsidRPr="00C31815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C31815">
        <w:rPr>
          <w:rFonts w:ascii="Arial Narrow" w:hAnsi="Arial Narrow"/>
          <w:b/>
          <w:sz w:val="36"/>
          <w:szCs w:val="36"/>
        </w:rPr>
        <w:t>Anak</w:t>
      </w:r>
      <w:proofErr w:type="spellEnd"/>
      <w:r w:rsidRPr="00C31815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C31815">
        <w:rPr>
          <w:rFonts w:ascii="Arial Narrow" w:hAnsi="Arial Narrow"/>
          <w:b/>
          <w:sz w:val="36"/>
          <w:szCs w:val="36"/>
        </w:rPr>
        <w:t>Yatim</w:t>
      </w:r>
      <w:proofErr w:type="spellEnd"/>
      <w:r w:rsidRPr="00C31815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C31815">
        <w:rPr>
          <w:rFonts w:ascii="Arial Narrow" w:hAnsi="Arial Narrow"/>
          <w:b/>
          <w:sz w:val="36"/>
          <w:szCs w:val="36"/>
        </w:rPr>
        <w:t>dan</w:t>
      </w:r>
      <w:proofErr w:type="spellEnd"/>
      <w:r w:rsidRPr="00C31815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C31815">
        <w:rPr>
          <w:rFonts w:ascii="Arial Narrow" w:hAnsi="Arial Narrow"/>
          <w:b/>
          <w:sz w:val="36"/>
          <w:szCs w:val="36"/>
        </w:rPr>
        <w:t>Kaum</w:t>
      </w:r>
      <w:proofErr w:type="spellEnd"/>
      <w:r w:rsidRPr="00C31815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C31815">
        <w:rPr>
          <w:rFonts w:ascii="Arial Narrow" w:hAnsi="Arial Narrow"/>
          <w:b/>
          <w:sz w:val="36"/>
          <w:szCs w:val="36"/>
        </w:rPr>
        <w:t>Dhuafa</w:t>
      </w:r>
      <w:proofErr w:type="spellEnd"/>
    </w:p>
    <w:p w:rsidR="00C31815" w:rsidRPr="00C31815" w:rsidRDefault="00C31815" w:rsidP="00C31815">
      <w:pPr>
        <w:jc w:val="both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C31815">
        <w:rPr>
          <w:rFonts w:ascii="Arial Narrow" w:hAnsi="Arial Narrow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0AEB6067" wp14:editId="02DDFC3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7-06-20_14-16-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815" w:rsidRPr="00C31815" w:rsidRDefault="00C31815" w:rsidP="00C31815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Medan- 19/6/2017.</w:t>
      </w:r>
      <w:proofErr w:type="gram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Fakultas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Teknik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Medan Area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menyantuni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anak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yatim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kaum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dhuafa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</w:t>
      </w:r>
      <w:proofErr w:type="gram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proofErr w:type="gram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Fakultas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Teknik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UMA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berkunjung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memberikan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santunan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rumah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anak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yatim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kaum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dhuafa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Dusun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X,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Desa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Medan Estate,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Kecamatan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Percut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Sei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Tuan,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Kabupaten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Deli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Serdang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</w:t>
      </w:r>
      <w:proofErr w:type="gram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Kunjungan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langsung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dihadiri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Sherlly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Maulana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, ST, MT 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selaku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Wakil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Dekan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Bidang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Akademik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serta</w:t>
      </w:r>
      <w:proofErr w:type="spellEnd"/>
      <w:proofErr w:type="gram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beberapa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staff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pegawai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Fakultas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Teknik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 </w:t>
      </w:r>
      <w:proofErr w:type="spellStart"/>
      <w:proofErr w:type="gram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kesempatan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Fakultas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Teknik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 UMA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memberikan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santunan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berupa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uang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 yang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diharapkan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membantu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keluarga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menerima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</w:t>
      </w:r>
      <w:proofErr w:type="gram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Masyarakat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Dusun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X,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Desa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Medan Estate 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menyambut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baik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adanya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kunjungan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ini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mengucapkan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terima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kasih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terhadap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Keluarga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Besar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Fakultas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Teknik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Medan Area (UMA) </w:t>
      </w:r>
      <w:proofErr w:type="spellStart"/>
      <w:proofErr w:type="gram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kepeduliannya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terhadap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sesama</w:t>
      </w:r>
      <w:proofErr w:type="spellEnd"/>
      <w:r w:rsidRPr="00C3181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</w:t>
      </w:r>
    </w:p>
    <w:sectPr w:rsidR="00C31815" w:rsidRPr="00C3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15"/>
    <w:rsid w:val="00412E41"/>
    <w:rsid w:val="00C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AKBAR</cp:lastModifiedBy>
  <cp:revision>1</cp:revision>
  <cp:lastPrinted>2018-12-26T02:55:00Z</cp:lastPrinted>
  <dcterms:created xsi:type="dcterms:W3CDTF">2018-12-26T02:53:00Z</dcterms:created>
  <dcterms:modified xsi:type="dcterms:W3CDTF">2018-12-26T02:55:00Z</dcterms:modified>
</cp:coreProperties>
</file>